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F3A87" w14:textId="77777777" w:rsidR="008204B8" w:rsidRDefault="008204B8" w:rsidP="008204B8">
      <w:pPr>
        <w:rPr>
          <w:rFonts w:ascii="Arial" w:eastAsia="Times New Roman" w:hAnsi="Arial" w:cs="Arial"/>
          <w:b/>
          <w:bCs/>
          <w:color w:val="000000"/>
          <w:sz w:val="22"/>
          <w:szCs w:val="22"/>
          <w:lang w:eastAsia="nl-NL"/>
        </w:rPr>
      </w:pPr>
    </w:p>
    <w:p w14:paraId="53C3A0F3" w14:textId="77777777" w:rsidR="008204B8" w:rsidRDefault="008204B8" w:rsidP="008204B8">
      <w:pPr>
        <w:rPr>
          <w:rFonts w:ascii="Arial" w:eastAsia="Times New Roman" w:hAnsi="Arial" w:cs="Arial"/>
          <w:b/>
          <w:bCs/>
          <w:color w:val="000000"/>
          <w:sz w:val="22"/>
          <w:szCs w:val="22"/>
          <w:lang w:eastAsia="nl-NL"/>
        </w:rPr>
      </w:pPr>
    </w:p>
    <w:p w14:paraId="5EF856DC" w14:textId="77777777" w:rsidR="008204B8" w:rsidRDefault="008204B8" w:rsidP="008204B8">
      <w:pPr>
        <w:rPr>
          <w:rFonts w:ascii="Arial" w:eastAsia="Times New Roman" w:hAnsi="Arial" w:cs="Arial"/>
          <w:b/>
          <w:bCs/>
          <w:color w:val="000000"/>
          <w:sz w:val="22"/>
          <w:szCs w:val="22"/>
          <w:lang w:eastAsia="nl-NL"/>
        </w:rPr>
      </w:pPr>
    </w:p>
    <w:p w14:paraId="0CA937F5" w14:textId="13026C10" w:rsidR="008204B8" w:rsidRPr="008204B8" w:rsidRDefault="008204B8" w:rsidP="008204B8">
      <w:pPr>
        <w:rPr>
          <w:rFonts w:ascii="Flanders Art Sans" w:eastAsia="Times New Roman" w:hAnsi="Flanders Art Sans" w:cs="Times New Roman"/>
          <w:b/>
          <w:bCs/>
          <w:lang w:eastAsia="nl-NL"/>
        </w:rPr>
      </w:pPr>
      <w:r w:rsidRPr="008204B8">
        <w:rPr>
          <w:rFonts w:ascii="Flanders Art Sans" w:eastAsia="Times New Roman" w:hAnsi="Flanders Art Sans" w:cs="Arial"/>
          <w:b/>
          <w:bCs/>
          <w:color w:val="000000"/>
          <w:sz w:val="22"/>
          <w:szCs w:val="22"/>
          <w:lang w:eastAsia="nl-NL"/>
        </w:rPr>
        <w:t>Grote verkeershinder aan Gentse Dampoort vanaf 25 mei</w:t>
      </w:r>
    </w:p>
    <w:p w14:paraId="52D46867" w14:textId="77777777" w:rsidR="008204B8" w:rsidRPr="008204B8" w:rsidRDefault="008204B8" w:rsidP="008204B8">
      <w:pPr>
        <w:rPr>
          <w:rFonts w:ascii="Flanders Art Sans" w:eastAsia="Times New Roman" w:hAnsi="Flanders Art Sans" w:cs="Times New Roman"/>
          <w:lang w:eastAsia="nl-NL"/>
        </w:rPr>
      </w:pPr>
    </w:p>
    <w:p w14:paraId="39B60C50" w14:textId="10E210BE" w:rsidR="008204B8" w:rsidRPr="008204B8" w:rsidRDefault="008204B8" w:rsidP="008204B8">
      <w:pPr>
        <w:rPr>
          <w:rFonts w:ascii="Flanders Art Sans" w:eastAsia="Times New Roman" w:hAnsi="Flanders Art Sans" w:cs="Times New Roman"/>
          <w:lang w:eastAsia="nl-NL"/>
        </w:rPr>
      </w:pPr>
      <w:r w:rsidRPr="008204B8">
        <w:rPr>
          <w:rFonts w:ascii="Flanders Art Sans" w:eastAsia="Times New Roman" w:hAnsi="Flanders Art Sans" w:cs="Calibri"/>
          <w:color w:val="000000"/>
          <w:sz w:val="22"/>
          <w:szCs w:val="22"/>
          <w:lang w:eastAsia="nl-NL"/>
        </w:rPr>
        <w:t>Op dinsdag 25 mei start het Agentschap Wegen en Verkeer (AWV) met wegenwerken aan Gent-Dampoort. Met deze werken bereid</w:t>
      </w:r>
      <w:r w:rsidR="00CF6AE3">
        <w:rPr>
          <w:rFonts w:ascii="Flanders Art Sans" w:eastAsia="Times New Roman" w:hAnsi="Flanders Art Sans" w:cs="Calibri"/>
          <w:color w:val="000000"/>
          <w:sz w:val="22"/>
          <w:szCs w:val="22"/>
          <w:lang w:eastAsia="nl-NL"/>
        </w:rPr>
        <w:t>t</w:t>
      </w:r>
      <w:r w:rsidRPr="008204B8">
        <w:rPr>
          <w:rFonts w:ascii="Flanders Art Sans" w:eastAsia="Times New Roman" w:hAnsi="Flanders Art Sans" w:cs="Calibri"/>
          <w:color w:val="000000"/>
          <w:sz w:val="22"/>
          <w:szCs w:val="22"/>
          <w:lang w:eastAsia="nl-NL"/>
        </w:rPr>
        <w:t xml:space="preserve"> het agentschap de Dampoort voor op de komst van de Verapazbrug. Eens die brug er is zal het verkeer op en rond de Dampoort anders verlopen. Daarom worden de rijstroken aan het kruispunt met de Koopvaardijlaan herschikt en komen er verkeerslichten bij. Daarnaast worden de busperrons op het Antwerpenplein vernieuwd en komen er veiligere fietspaden. Onder het wegdek legt Farys gescheiden riolering aan.</w:t>
      </w:r>
    </w:p>
    <w:p w14:paraId="18032B30" w14:textId="77777777" w:rsidR="008204B8" w:rsidRPr="008204B8" w:rsidRDefault="008204B8" w:rsidP="008204B8">
      <w:pPr>
        <w:rPr>
          <w:rFonts w:ascii="Flanders Art Sans" w:eastAsia="Times New Roman" w:hAnsi="Flanders Art Sans" w:cs="Times New Roman"/>
          <w:lang w:eastAsia="nl-NL"/>
        </w:rPr>
      </w:pPr>
    </w:p>
    <w:p w14:paraId="4C9C86E9" w14:textId="77777777" w:rsidR="008204B8" w:rsidRPr="008204B8" w:rsidRDefault="008204B8" w:rsidP="008204B8">
      <w:pPr>
        <w:rPr>
          <w:rFonts w:ascii="Flanders Art Sans" w:eastAsia="Times New Roman" w:hAnsi="Flanders Art Sans" w:cs="Times New Roman"/>
          <w:lang w:eastAsia="nl-NL"/>
        </w:rPr>
      </w:pPr>
      <w:r w:rsidRPr="008204B8">
        <w:rPr>
          <w:rFonts w:ascii="Flanders Art Sans" w:eastAsia="Times New Roman" w:hAnsi="Flanders Art Sans" w:cs="Calibri"/>
          <w:color w:val="000000"/>
          <w:sz w:val="22"/>
          <w:szCs w:val="22"/>
          <w:lang w:eastAsia="nl-NL"/>
        </w:rPr>
        <w:t>De werken zullen de komende jaren heel wat impact hebben op het verkeer in de omgeving. Daarom roept AWV op om de Dampoort de komende jaren zoveel mogelijk te vermijden. Wie toch in de buurt moet zijn verplaatst zich liefst met de fiets of houdt best rekening met langere reistijden.</w:t>
      </w:r>
      <w:r w:rsidRPr="008204B8">
        <w:rPr>
          <w:rFonts w:ascii="Cambria" w:eastAsia="Times New Roman" w:hAnsi="Cambria" w:cs="Cambria"/>
          <w:color w:val="000000"/>
          <w:sz w:val="22"/>
          <w:szCs w:val="22"/>
          <w:lang w:eastAsia="nl-NL"/>
        </w:rPr>
        <w:t> </w:t>
      </w:r>
    </w:p>
    <w:p w14:paraId="2BF07482" w14:textId="77777777" w:rsidR="008204B8" w:rsidRPr="008204B8" w:rsidRDefault="008204B8" w:rsidP="008204B8">
      <w:pPr>
        <w:rPr>
          <w:rFonts w:ascii="Flanders Art Sans" w:eastAsia="Times New Roman" w:hAnsi="Flanders Art Sans" w:cs="Times New Roman"/>
          <w:lang w:eastAsia="nl-NL"/>
        </w:rPr>
      </w:pPr>
    </w:p>
    <w:p w14:paraId="42B26D3A" w14:textId="77777777" w:rsidR="008204B8" w:rsidRPr="008204B8" w:rsidRDefault="008204B8" w:rsidP="008204B8">
      <w:pPr>
        <w:rPr>
          <w:rFonts w:ascii="Flanders Art Sans" w:eastAsia="Times New Roman" w:hAnsi="Flanders Art Sans" w:cs="Times New Roman"/>
          <w:lang w:eastAsia="nl-NL"/>
        </w:rPr>
      </w:pPr>
      <w:r w:rsidRPr="008204B8">
        <w:rPr>
          <w:rFonts w:ascii="Flanders Art Sans" w:eastAsia="Times New Roman" w:hAnsi="Flanders Art Sans" w:cs="Calibri"/>
          <w:color w:val="000000"/>
          <w:sz w:val="22"/>
          <w:szCs w:val="22"/>
          <w:lang w:eastAsia="nl-NL"/>
        </w:rPr>
        <w:t>De werken duren tot midden 2023.</w:t>
      </w:r>
    </w:p>
    <w:p w14:paraId="52152748" w14:textId="77777777" w:rsidR="008204B8" w:rsidRPr="008204B8" w:rsidRDefault="008204B8" w:rsidP="008204B8">
      <w:pPr>
        <w:rPr>
          <w:rFonts w:ascii="Flanders Art Sans" w:eastAsia="Times New Roman" w:hAnsi="Flanders Art Sans" w:cs="Times New Roman"/>
          <w:lang w:eastAsia="nl-NL"/>
        </w:rPr>
      </w:pPr>
    </w:p>
    <w:p w14:paraId="1090CD80" w14:textId="77777777" w:rsidR="008204B8" w:rsidRPr="008204B8" w:rsidRDefault="008204B8" w:rsidP="008204B8">
      <w:pPr>
        <w:rPr>
          <w:rFonts w:ascii="Flanders Art Sans" w:eastAsia="Times New Roman" w:hAnsi="Flanders Art Sans" w:cs="Times New Roman"/>
          <w:lang w:eastAsia="nl-NL"/>
        </w:rPr>
      </w:pPr>
      <w:r w:rsidRPr="008204B8">
        <w:rPr>
          <w:rFonts w:ascii="Flanders Art Sans" w:eastAsia="Times New Roman" w:hAnsi="Flanders Art Sans" w:cs="Calibri"/>
          <w:color w:val="000000"/>
          <w:sz w:val="22"/>
          <w:szCs w:val="22"/>
          <w:lang w:eastAsia="nl-NL"/>
        </w:rPr>
        <w:t xml:space="preserve">Meer weten? Abonneer u via </w:t>
      </w:r>
      <w:hyperlink r:id="rId6" w:history="1">
        <w:r w:rsidRPr="008204B8">
          <w:rPr>
            <w:rFonts w:ascii="Flanders Art Sans" w:eastAsia="Times New Roman" w:hAnsi="Flanders Art Sans" w:cs="Calibri"/>
            <w:color w:val="1155CC"/>
            <w:sz w:val="22"/>
            <w:szCs w:val="22"/>
            <w:u w:val="single"/>
            <w:lang w:eastAsia="nl-NL"/>
          </w:rPr>
          <w:t xml:space="preserve">wegenenverkeer.be/dampoort </w:t>
        </w:r>
      </w:hyperlink>
      <w:r w:rsidRPr="008204B8">
        <w:rPr>
          <w:rFonts w:ascii="Flanders Art Sans" w:eastAsia="Times New Roman" w:hAnsi="Flanders Art Sans" w:cs="Calibri"/>
          <w:color w:val="000000"/>
          <w:sz w:val="22"/>
          <w:szCs w:val="22"/>
          <w:lang w:eastAsia="nl-NL"/>
        </w:rPr>
        <w:t>op de nieuwsbrief over de werken.</w:t>
      </w:r>
      <w:r w:rsidRPr="008204B8">
        <w:rPr>
          <w:rFonts w:ascii="Cambria" w:eastAsia="Times New Roman" w:hAnsi="Cambria" w:cs="Cambria"/>
          <w:color w:val="000000"/>
          <w:sz w:val="22"/>
          <w:szCs w:val="22"/>
          <w:lang w:eastAsia="nl-NL"/>
        </w:rPr>
        <w:t> </w:t>
      </w:r>
    </w:p>
    <w:p w14:paraId="1E2860E6" w14:textId="77777777" w:rsidR="008204B8" w:rsidRPr="008204B8" w:rsidRDefault="008204B8" w:rsidP="008204B8">
      <w:pPr>
        <w:rPr>
          <w:rFonts w:ascii="Times New Roman" w:eastAsia="Times New Roman" w:hAnsi="Times New Roman" w:cs="Times New Roman"/>
          <w:lang w:eastAsia="nl-NL"/>
        </w:rPr>
      </w:pPr>
    </w:p>
    <w:p w14:paraId="41BD2A20" w14:textId="77777777" w:rsidR="008204B8" w:rsidRDefault="008204B8"/>
    <w:sectPr w:rsidR="008204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4ED97" w14:textId="77777777" w:rsidR="00AC4C67" w:rsidRDefault="00AC4C67" w:rsidP="008204B8">
      <w:r>
        <w:separator/>
      </w:r>
    </w:p>
  </w:endnote>
  <w:endnote w:type="continuationSeparator" w:id="0">
    <w:p w14:paraId="37F9C017" w14:textId="77777777" w:rsidR="00AC4C67" w:rsidRDefault="00AC4C67" w:rsidP="0082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landers Art Sans">
    <w:altName w:val="Flanders Art Sans"/>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01E25" w14:textId="77777777" w:rsidR="00AC4C67" w:rsidRDefault="00AC4C67" w:rsidP="008204B8">
      <w:r>
        <w:separator/>
      </w:r>
    </w:p>
  </w:footnote>
  <w:footnote w:type="continuationSeparator" w:id="0">
    <w:p w14:paraId="05A2361A" w14:textId="77777777" w:rsidR="00AC4C67" w:rsidRDefault="00AC4C67" w:rsidP="0082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AE0E4" w14:textId="0655FAD9" w:rsidR="008204B8" w:rsidRDefault="008204B8" w:rsidP="008204B8">
    <w:pPr>
      <w:pStyle w:val="Koptekst"/>
      <w:jc w:val="right"/>
    </w:pPr>
    <w:r>
      <w:rPr>
        <w:noProof/>
      </w:rPr>
      <w:drawing>
        <wp:inline distT="0" distB="0" distL="0" distR="0" wp14:anchorId="2B850C2F" wp14:editId="57CCBF7D">
          <wp:extent cx="1923421" cy="74980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942840" cy="7573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B8"/>
    <w:rsid w:val="006F3FBE"/>
    <w:rsid w:val="008204B8"/>
    <w:rsid w:val="00AC4C67"/>
    <w:rsid w:val="00CF6AE3"/>
    <w:rsid w:val="00EA7C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CA719B8"/>
  <w15:chartTrackingRefBased/>
  <w15:docId w15:val="{EB74C2CE-8E8C-EA4A-B3B2-762034DD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204B8"/>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8204B8"/>
    <w:rPr>
      <w:color w:val="0000FF"/>
      <w:u w:val="single"/>
    </w:rPr>
  </w:style>
  <w:style w:type="paragraph" w:styleId="Koptekst">
    <w:name w:val="header"/>
    <w:basedOn w:val="Standaard"/>
    <w:link w:val="KoptekstChar"/>
    <w:uiPriority w:val="99"/>
    <w:unhideWhenUsed/>
    <w:rsid w:val="008204B8"/>
    <w:pPr>
      <w:tabs>
        <w:tab w:val="center" w:pos="4536"/>
        <w:tab w:val="right" w:pos="9072"/>
      </w:tabs>
    </w:pPr>
  </w:style>
  <w:style w:type="character" w:customStyle="1" w:styleId="KoptekstChar">
    <w:name w:val="Koptekst Char"/>
    <w:basedOn w:val="Standaardalinea-lettertype"/>
    <w:link w:val="Koptekst"/>
    <w:uiPriority w:val="99"/>
    <w:rsid w:val="008204B8"/>
  </w:style>
  <w:style w:type="paragraph" w:styleId="Voettekst">
    <w:name w:val="footer"/>
    <w:basedOn w:val="Standaard"/>
    <w:link w:val="VoettekstChar"/>
    <w:uiPriority w:val="99"/>
    <w:unhideWhenUsed/>
    <w:rsid w:val="008204B8"/>
    <w:pPr>
      <w:tabs>
        <w:tab w:val="center" w:pos="4536"/>
        <w:tab w:val="right" w:pos="9072"/>
      </w:tabs>
    </w:pPr>
  </w:style>
  <w:style w:type="character" w:customStyle="1" w:styleId="VoettekstChar">
    <w:name w:val="Voettekst Char"/>
    <w:basedOn w:val="Standaardalinea-lettertype"/>
    <w:link w:val="Voettekst"/>
    <w:uiPriority w:val="99"/>
    <w:rsid w:val="0082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genenverkeer.be/dampo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Baeten</dc:creator>
  <cp:keywords/>
  <dc:description/>
  <cp:lastModifiedBy>Griet Baeten</cp:lastModifiedBy>
  <cp:revision>3</cp:revision>
  <dcterms:created xsi:type="dcterms:W3CDTF">2021-05-04T18:21:00Z</dcterms:created>
  <dcterms:modified xsi:type="dcterms:W3CDTF">2021-05-17T10:29:00Z</dcterms:modified>
</cp:coreProperties>
</file>